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color w:val="2a2a2a"/>
          <w:sz w:val="28"/>
          <w:szCs w:val="28"/>
          <w:rtl w:val="0"/>
        </w:rPr>
        <w:t xml:space="preserve">Disfrutando y Navegando en la Diversidad Cultural</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OBJETIVOS DE LA MISIÓN </w:t>
      </w:r>
    </w:p>
    <w:p w:rsidR="00000000" w:rsidDel="00000000" w:rsidP="00000000" w:rsidRDefault="00000000" w:rsidRPr="00000000" w14:paraId="00000004">
      <w:pPr>
        <w:numPr>
          <w:ilvl w:val="0"/>
          <w:numId w:val="9"/>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Aprenderé más sobre la persona y su cultura a través de preguntas en el contexto de actividades que construyen la amistad.</w:t>
      </w:r>
    </w:p>
    <w:p w:rsidR="00000000" w:rsidDel="00000000" w:rsidP="00000000" w:rsidRDefault="00000000" w:rsidRPr="00000000" w14:paraId="00000005">
      <w:pPr>
        <w:numPr>
          <w:ilvl w:val="0"/>
          <w:numId w:val="9"/>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Describiré, interpretaré, y evaluaré - D.I.E.T.A. (Cassiday y Stringer 2009, 207) - las diferencias culturales en una manera que lleva a un entendimiento y una relación más profunda.</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CUIDADO Y RESPONSABILIDAD DEL EQUIPO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1"/>
          <w:rtl w:val="0"/>
        </w:rPr>
        <w:t xml:space="preserve">20 MINUTOS)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¿A quién conociste de otro país y qué aprendiste de la experiencia? (comparte tu lista de contactos).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¿Qué aprendiste del estudio #1 en </w:t>
      </w:r>
      <w:r w:rsidDel="00000000" w:rsidR="00000000" w:rsidRPr="00000000">
        <w:rPr>
          <w:rFonts w:ascii="Helvetica Neue" w:cs="Helvetica Neue" w:eastAsia="Helvetica Neue" w:hAnsi="Helvetica Neue"/>
          <w:i w:val="1"/>
          <w:color w:val="212121"/>
          <w:rtl w:val="0"/>
        </w:rPr>
        <w:t xml:space="preserve">Mi Misionero Favorito</w:t>
      </w:r>
      <w:r w:rsidDel="00000000" w:rsidR="00000000" w:rsidRPr="00000000">
        <w:rPr>
          <w:rFonts w:ascii="Helvetica Neue" w:cs="Helvetica Neue" w:eastAsia="Helvetica Neue" w:hAnsi="Helvetica Neue"/>
          <w:color w:val="212121"/>
          <w:rtl w:val="0"/>
        </w:rPr>
        <w:t xml:space="preserve"> y de los videoclips?</w:t>
      </w:r>
      <w:r w:rsidDel="00000000" w:rsidR="00000000" w:rsidRPr="00000000">
        <w:rPr>
          <w:rFonts w:ascii="Helvetica Neue" w:cs="Helvetica Neue" w:eastAsia="Helvetica Neue" w:hAnsi="Helvetica Neue"/>
          <w:i w:val="1"/>
          <w:color w:val="212121"/>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¿Qué necesidades o desafíos estás enfrentando por los que podemos orar?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Oren el uno por el otro y por las personas que han conocido de otros países.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PRESENTACIÓN</w:t>
      </w:r>
      <w:r w:rsidDel="00000000" w:rsidR="00000000" w:rsidRPr="00000000">
        <w:rPr>
          <w:rFonts w:ascii="Helvetica Neue" w:cs="Helvetica Neue" w:eastAsia="Helvetica Neue" w:hAnsi="Helvetica Neue"/>
          <w:b w:val="1"/>
          <w:i w:val="1"/>
          <w:color w:val="ff0000"/>
          <w:rtl w:val="0"/>
        </w:rPr>
        <w:t xml:space="preserve"> </w:t>
      </w:r>
      <w:r w:rsidDel="00000000" w:rsidR="00000000" w:rsidRPr="00000000">
        <w:rPr>
          <w:rFonts w:ascii="Helvetica Neue" w:cs="Helvetica Neue" w:eastAsia="Helvetica Neue" w:hAnsi="Helvetica Neue"/>
          <w:b w:val="1"/>
          <w:i w:val="1"/>
          <w:color w:val="2a2a2a"/>
          <w:rtl w:val="0"/>
        </w:rPr>
        <w:t xml:space="preserve">(13:27)</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ab/>
        <w:t xml:space="preserve">Ver: Disfrutando y navegando en la diversidad cultural. Toma notas usando el siguiente esquema.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b w:val="1"/>
          <w:i w:val="1"/>
          <w:color w:val="2a2a2a"/>
          <w:sz w:val="20"/>
          <w:szCs w:val="20"/>
        </w:rPr>
      </w:pPr>
      <w:r w:rsidDel="00000000" w:rsidR="00000000" w:rsidRPr="00000000">
        <w:rPr>
          <w:rFonts w:ascii="Helvetica Neue" w:cs="Helvetica Neue" w:eastAsia="Helvetica Neue" w:hAnsi="Helvetica Neue"/>
          <w:color w:val="212121"/>
          <w:rtl w:val="0"/>
        </w:rPr>
        <w:t xml:space="preserve">“La Diversidad tiene sus raíces en la actividad ________________ de Dios….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Celebrar la creación es celebrar la ________________(Duane Elmer)”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“Pues todos sois ________________ de Dios por la ________________ en Cristo Jesús” (Galatas 3:26)</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D">
      <w:pPr>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D = ________________.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F">
      <w:pPr>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I = 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21">
      <w:pPr>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E = ________________.</w:t>
      </w:r>
    </w:p>
    <w:p w:rsidR="00000000" w:rsidDel="00000000" w:rsidP="00000000" w:rsidRDefault="00000000" w:rsidRPr="00000000" w14:paraId="00000022">
      <w:pPr>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u w:val="none"/>
        </w:rPr>
      </w:pPr>
      <w:r w:rsidDel="00000000" w:rsidR="00000000" w:rsidRPr="00000000">
        <w:rPr>
          <w:rFonts w:ascii="Helvetica Neue" w:cs="Helvetica Neue" w:eastAsia="Helvetica Neue" w:hAnsi="Helvetica Neue"/>
          <w:color w:val="212121"/>
          <w:rtl w:val="0"/>
        </w:rPr>
        <w:t xml:space="preserve">T=_________________.</w:t>
      </w:r>
    </w:p>
    <w:p w:rsidR="00000000" w:rsidDel="00000000" w:rsidP="00000000" w:rsidRDefault="00000000" w:rsidRPr="00000000" w14:paraId="00000023">
      <w:pPr>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u w:val="none"/>
        </w:rPr>
      </w:pPr>
      <w:r w:rsidDel="00000000" w:rsidR="00000000" w:rsidRPr="00000000">
        <w:rPr>
          <w:rFonts w:ascii="Helvetica Neue" w:cs="Helvetica Neue" w:eastAsia="Helvetica Neue" w:hAnsi="Helvetica Neue"/>
          <w:color w:val="212121"/>
          <w:rtl w:val="0"/>
        </w:rPr>
        <w:t xml:space="preserve">A=_________________.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25">
      <w:pPr>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Cuatro Consejos: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1) Sé un ________________.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2) Pregunta cómo lo harían ________________.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3) No seas el ________________ y no seas el _________________.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4) Si no es ________________, hazlo a la manera de ellos.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“A todos me he hecho de (a) ________________, para que de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(b)________________ modos (c)________________ a algunos (1 Corintios 9:22)”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b w:val="1"/>
          <w:i w:val="1"/>
          <w:color w:val="2a2a2a"/>
          <w:sz w:val="20"/>
          <w:szCs w:val="20"/>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i w:val="1"/>
          <w:color w:val="2a2a2a"/>
          <w:rtl w:val="0"/>
        </w:rPr>
        <w:t xml:space="preserve">DESCUBRIMIENTO Y DISCUSIÓN  (40 MINUTOS)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32">
      <w:pPr>
        <w:numPr>
          <w:ilvl w:val="0"/>
          <w:numId w:val="8"/>
        </w:numPr>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¿Cómo te sientes después de ver </w:t>
      </w:r>
      <w:r w:rsidDel="00000000" w:rsidR="00000000" w:rsidRPr="00000000">
        <w:rPr>
          <w:rFonts w:ascii="Helvetica Neue" w:cs="Helvetica Neue" w:eastAsia="Helvetica Neue" w:hAnsi="Helvetica Neue"/>
          <w:i w:val="1"/>
          <w:color w:val="212121"/>
          <w:rtl w:val="0"/>
        </w:rPr>
        <w:t xml:space="preserve">Disfrutando y Navegando en la Diversidad Cultural?</w:t>
      </w:r>
    </w:p>
    <w:p w:rsidR="00000000" w:rsidDel="00000000" w:rsidP="00000000" w:rsidRDefault="00000000" w:rsidRPr="00000000" w14:paraId="00000033">
      <w:pPr>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3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2. Cuando conocemos a personas de otras culturas, a veces nos sentimos confundidos o frustrados por las cosas que hacen. Esta actividad utiliza tres pasos simples para ayudarnos a avanzar hacia la comprensión e incluso apreciar nuestras diferencias. Tomar tiempo para comprender nos une y nos ayuda a evitar conflictos innecesarios. Los pasos son: D.I.E.T.A. D-Descripción, I-Interpretación y E-Evaluación, TA - Toma Acción.</w:t>
      </w:r>
    </w:p>
    <w:p w:rsidR="00000000" w:rsidDel="00000000" w:rsidP="00000000" w:rsidRDefault="00000000" w:rsidRPr="00000000" w14:paraId="0000003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3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Lee el siguiente escenario en el que una persona de una cultura da una </w:t>
      </w:r>
      <w:r w:rsidDel="00000000" w:rsidR="00000000" w:rsidRPr="00000000">
        <w:rPr>
          <w:rFonts w:ascii="Helvetica Neue" w:cs="Helvetica Neue" w:eastAsia="Helvetica Neue" w:hAnsi="Helvetica Neue"/>
          <w:b w:val="1"/>
          <w:color w:val="212121"/>
          <w:rtl w:val="0"/>
        </w:rPr>
        <w:t xml:space="preserve">descripción </w:t>
      </w:r>
      <w:r w:rsidDel="00000000" w:rsidR="00000000" w:rsidRPr="00000000">
        <w:rPr>
          <w:rFonts w:ascii="Helvetica Neue" w:cs="Helvetica Neue" w:eastAsia="Helvetica Neue" w:hAnsi="Helvetica Neue"/>
          <w:color w:val="212121"/>
          <w:rtl w:val="0"/>
        </w:rPr>
        <w:t xml:space="preserve">de algo que era extraño o frustrante en otra cultura.</w:t>
      </w:r>
    </w:p>
    <w:p w:rsidR="00000000" w:rsidDel="00000000" w:rsidP="00000000" w:rsidRDefault="00000000" w:rsidRPr="00000000" w14:paraId="0000003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3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b w:val="1"/>
          <w:i w:val="1"/>
          <w:color w:val="212121"/>
        </w:rPr>
      </w:pPr>
      <w:r w:rsidDel="00000000" w:rsidR="00000000" w:rsidRPr="00000000">
        <w:rPr>
          <w:rFonts w:ascii="Helvetica Neue" w:cs="Helvetica Neue" w:eastAsia="Helvetica Neue" w:hAnsi="Helvetica Neue"/>
          <w:b w:val="1"/>
          <w:i w:val="1"/>
          <w:color w:val="212121"/>
          <w:rtl w:val="0"/>
        </w:rPr>
        <w:t xml:space="preserve">DESCRIPCIÓN DE LA PIEZA DESCONCERTANTE</w:t>
      </w:r>
    </w:p>
    <w:p w:rsidR="00000000" w:rsidDel="00000000" w:rsidP="00000000" w:rsidRDefault="00000000" w:rsidRPr="00000000" w14:paraId="0000003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b w:val="1"/>
          <w:i w:val="1"/>
          <w:color w:val="212121"/>
        </w:rPr>
      </w:pPr>
      <w:r w:rsidDel="00000000" w:rsidR="00000000" w:rsidRPr="00000000">
        <w:rPr>
          <w:rtl w:val="0"/>
        </w:rPr>
      </w:r>
    </w:p>
    <w:p w:rsidR="00000000" w:rsidDel="00000000" w:rsidP="00000000" w:rsidRDefault="00000000" w:rsidRPr="00000000" w14:paraId="0000003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Helvetica Neue" w:cs="Helvetica Neue" w:eastAsia="Helvetica Neue" w:hAnsi="Helvetica Neue"/>
          <w:i w:val="1"/>
          <w:color w:val="212121"/>
        </w:rPr>
      </w:pPr>
      <w:r w:rsidDel="00000000" w:rsidR="00000000" w:rsidRPr="00000000">
        <w:rPr>
          <w:rFonts w:ascii="Helvetica Neue" w:cs="Helvetica Neue" w:eastAsia="Helvetica Neue" w:hAnsi="Helvetica Neue"/>
          <w:i w:val="1"/>
          <w:color w:val="212121"/>
          <w:rtl w:val="0"/>
        </w:rPr>
        <w:t xml:space="preserve">No lo entiendo. Tengo un amigo que realmente ama a cierta chica, pero se va a casar con otra persona. ¡Qué extraño! Dijo que es porque su hermana mayor cree que esta otra chica es lo mejor para él. ¿Por qué iba a dejar que su hermana decidiera algo tan importante? ¿No debería casarse por amor?</w:t>
      </w:r>
    </w:p>
    <w:p w:rsidR="00000000" w:rsidDel="00000000" w:rsidP="00000000" w:rsidRDefault="00000000" w:rsidRPr="00000000" w14:paraId="0000003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3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Helvetica Neue" w:cs="Helvetica Neue" w:eastAsia="Helvetica Neue" w:hAnsi="Helvetica Neue"/>
          <w:i w:val="1"/>
          <w:color w:val="212121"/>
        </w:rPr>
      </w:pPr>
      <w:r w:rsidDel="00000000" w:rsidR="00000000" w:rsidRPr="00000000">
        <w:rPr>
          <w:rFonts w:ascii="Helvetica Neue" w:cs="Helvetica Neue" w:eastAsia="Helvetica Neue" w:hAnsi="Helvetica Neue"/>
          <w:i w:val="1"/>
          <w:color w:val="212121"/>
          <w:rtl w:val="0"/>
        </w:rPr>
        <w:t xml:space="preserve">De hecho, toda su cultura me confunde. Son tan amables y agradables que no sé lo que realmente piensan. Varias veces le pregunté a él y a su hermana si les gustaría ir a la iglesia conmigo. Siempre han actuado entusiasmados y dijeron que vendrían, pero nunca han venido una vez. ¿Por qué no me dicen que están demasiado ocupados o que no quieren venir?</w:t>
      </w:r>
    </w:p>
    <w:p w:rsidR="00000000" w:rsidDel="00000000" w:rsidP="00000000" w:rsidRDefault="00000000" w:rsidRPr="00000000" w14:paraId="0000003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3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3. Discute una posible </w:t>
      </w:r>
      <w:r w:rsidDel="00000000" w:rsidR="00000000" w:rsidRPr="00000000">
        <w:rPr>
          <w:rFonts w:ascii="Helvetica Neue" w:cs="Helvetica Neue" w:eastAsia="Helvetica Neue" w:hAnsi="Helvetica Neue"/>
          <w:b w:val="1"/>
          <w:color w:val="212121"/>
          <w:rtl w:val="0"/>
        </w:rPr>
        <w:t xml:space="preserve">interpretación</w:t>
      </w:r>
      <w:r w:rsidDel="00000000" w:rsidR="00000000" w:rsidRPr="00000000">
        <w:rPr>
          <w:rFonts w:ascii="Helvetica Neue" w:cs="Helvetica Neue" w:eastAsia="Helvetica Neue" w:hAnsi="Helvetica Neue"/>
          <w:color w:val="212121"/>
          <w:rtl w:val="0"/>
        </w:rPr>
        <w:t xml:space="preserve"> de la pieza desconcertante mencionada arriba. </w:t>
      </w:r>
    </w:p>
    <w:p w:rsidR="00000000" w:rsidDel="00000000" w:rsidP="00000000" w:rsidRDefault="00000000" w:rsidRPr="00000000" w14:paraId="00000040">
      <w:pPr>
        <w:numPr>
          <w:ilvl w:val="0"/>
          <w:numId w:val="7"/>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¿Cuáles son algunas posibles razones por las cuales la persona de la otra cultura actuó de esa manera?</w:t>
      </w:r>
    </w:p>
    <w:p w:rsidR="00000000" w:rsidDel="00000000" w:rsidP="00000000" w:rsidRDefault="00000000" w:rsidRPr="00000000" w14:paraId="0000004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ab/>
        <w:t xml:space="preserve">4. ¿Por qué ellos dicen </w:t>
      </w:r>
      <w:r w:rsidDel="00000000" w:rsidR="00000000" w:rsidRPr="00000000">
        <w:rPr>
          <w:rFonts w:ascii="Helvetica Neue" w:cs="Helvetica Neue" w:eastAsia="Helvetica Neue" w:hAnsi="Helvetica Neue"/>
          <w:i w:val="1"/>
          <w:color w:val="212121"/>
          <w:rtl w:val="0"/>
        </w:rPr>
        <w:t xml:space="preserve">sí </w:t>
      </w:r>
      <w:r w:rsidDel="00000000" w:rsidR="00000000" w:rsidRPr="00000000">
        <w:rPr>
          <w:rFonts w:ascii="Helvetica Neue" w:cs="Helvetica Neue" w:eastAsia="Helvetica Neue" w:hAnsi="Helvetica Neue"/>
          <w:color w:val="212121"/>
          <w:rtl w:val="0"/>
        </w:rPr>
        <w:t xml:space="preserve">cuando no lo dicen en serio?</w:t>
      </w:r>
    </w:p>
    <w:p w:rsidR="00000000" w:rsidDel="00000000" w:rsidP="00000000" w:rsidRDefault="00000000" w:rsidRPr="00000000" w14:paraId="0000004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color w:val="212121"/>
          <w:rtl w:val="0"/>
        </w:rPr>
        <w:t xml:space="preserve">5. Lee la pieza desconcertante de </w:t>
      </w:r>
      <w:r w:rsidDel="00000000" w:rsidR="00000000" w:rsidRPr="00000000">
        <w:rPr>
          <w:rFonts w:ascii="Helvetica Neue" w:cs="Helvetica Neue" w:eastAsia="Helvetica Neue" w:hAnsi="Helvetica Neue"/>
          <w:b w:val="1"/>
          <w:color w:val="212121"/>
          <w:rtl w:val="0"/>
        </w:rPr>
        <w:t xml:space="preserve">interpretación</w:t>
      </w:r>
      <w:r w:rsidDel="00000000" w:rsidR="00000000" w:rsidRPr="00000000">
        <w:rPr>
          <w:rFonts w:ascii="Helvetica Neue" w:cs="Helvetica Neue" w:eastAsia="Helvetica Neue" w:hAnsi="Helvetica Neue"/>
          <w:color w:val="212121"/>
          <w:rtl w:val="0"/>
        </w:rPr>
        <w:t xml:space="preserve"> que se relaciona a continuación:</w:t>
      </w:r>
      <w:r w:rsidDel="00000000" w:rsidR="00000000" w:rsidRPr="00000000">
        <w:rPr>
          <w:rtl w:val="0"/>
        </w:rPr>
      </w:r>
    </w:p>
    <w:p w:rsidR="00000000" w:rsidDel="00000000" w:rsidP="00000000" w:rsidRDefault="00000000" w:rsidRPr="00000000" w14:paraId="0000004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Helvetica Neue" w:cs="Helvetica Neue" w:eastAsia="Helvetica Neue" w:hAnsi="Helvetica Neue"/>
          <w:i w:val="1"/>
          <w:color w:val="212121"/>
        </w:rPr>
      </w:pPr>
      <w:r w:rsidDel="00000000" w:rsidR="00000000" w:rsidRPr="00000000">
        <w:rPr>
          <w:rFonts w:ascii="Helvetica Neue" w:cs="Helvetica Neue" w:eastAsia="Helvetica Neue" w:hAnsi="Helvetica Neue"/>
          <w:i w:val="1"/>
          <w:color w:val="212121"/>
          <w:rtl w:val="0"/>
        </w:rPr>
        <w:t xml:space="preserve">En mi cultura, los líderes, los maestros, los padres y los hermanos mayores son muy importantes. Han sacrificado tanto por nosotros y tienen una gran experiencia que transmitirnos.  Estoy muy agradecido por lo que han hecho. Es por eso que prácticamente seguimos lo que ellos esperan. Claro, a veces se antepone lo que quiero hacer, pero supongo que tengo que hacer algún tipo de sacrificio para mostrarles el respeto y el honor que merecen.  Eso trae una sensación de paz que no pudiera encontrar simplemente haciendo lo mío.  </w:t>
      </w:r>
    </w:p>
    <w:p w:rsidR="00000000" w:rsidDel="00000000" w:rsidP="00000000" w:rsidRDefault="00000000" w:rsidRPr="00000000" w14:paraId="0000004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6. Discute la cultura desconcertante usando estas preguntas para hacer una </w:t>
      </w:r>
      <w:r w:rsidDel="00000000" w:rsidR="00000000" w:rsidRPr="00000000">
        <w:rPr>
          <w:rFonts w:ascii="Helvetica Neue" w:cs="Helvetica Neue" w:eastAsia="Helvetica Neue" w:hAnsi="Helvetica Neue"/>
          <w:b w:val="1"/>
          <w:color w:val="212121"/>
          <w:rtl w:val="0"/>
        </w:rPr>
        <w:t xml:space="preserve">evaluación</w:t>
      </w:r>
      <w:r w:rsidDel="00000000" w:rsidR="00000000" w:rsidRPr="00000000">
        <w:rPr>
          <w:rFonts w:ascii="Helvetica Neue" w:cs="Helvetica Neue" w:eastAsia="Helvetica Neue" w:hAnsi="Helvetica Neue"/>
          <w:color w:val="212121"/>
          <w:rtl w:val="0"/>
        </w:rPr>
        <w:t xml:space="preserve">.</w:t>
      </w:r>
    </w:p>
    <w:p w:rsidR="00000000" w:rsidDel="00000000" w:rsidP="00000000" w:rsidRDefault="00000000" w:rsidRPr="00000000" w14:paraId="00000048">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¿Hay algo moralmente incorrecto en el escenario en cualquier lado de las culturas o son solo dos formas diferentes de ver las cosas?</w:t>
      </w:r>
    </w:p>
    <w:p w:rsidR="00000000" w:rsidDel="00000000" w:rsidP="00000000" w:rsidRDefault="00000000" w:rsidRPr="00000000" w14:paraId="0000004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A">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¿De qué manera crees que las dos culturas diferentes podrían equilibrarse entre sí de una manera aún más positiva que el acercamiento singular a cualquiera de ellas?</w:t>
      </w:r>
    </w:p>
    <w:p w:rsidR="00000000" w:rsidDel="00000000" w:rsidP="00000000" w:rsidRDefault="00000000" w:rsidRPr="00000000" w14:paraId="0000004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7. Repite el proceso con la siguiente pieza desconcertante de </w:t>
      </w:r>
      <w:r w:rsidDel="00000000" w:rsidR="00000000" w:rsidRPr="00000000">
        <w:rPr>
          <w:rFonts w:ascii="Helvetica Neue" w:cs="Helvetica Neue" w:eastAsia="Helvetica Neue" w:hAnsi="Helvetica Neue"/>
          <w:b w:val="1"/>
          <w:color w:val="212121"/>
          <w:rtl w:val="0"/>
        </w:rPr>
        <w:t xml:space="preserve">descripción</w:t>
      </w:r>
      <w:r w:rsidDel="00000000" w:rsidR="00000000" w:rsidRPr="00000000">
        <w:rPr>
          <w:rFonts w:ascii="Helvetica Neue" w:cs="Helvetica Neue" w:eastAsia="Helvetica Neue" w:hAnsi="Helvetica Neue"/>
          <w:color w:val="212121"/>
          <w:rtl w:val="0"/>
        </w:rPr>
        <w:t xml:space="preserve"> según lo permita el tiempo.</w:t>
      </w:r>
    </w:p>
    <w:p w:rsidR="00000000" w:rsidDel="00000000" w:rsidP="00000000" w:rsidRDefault="00000000" w:rsidRPr="00000000" w14:paraId="0000004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El año pasado, nuestra iglesia patrocinó a uno de los niños refugiados del grupo étnico que adora en nuestro edificio escolar.  Le pagamos para que asistiera al campamento de verano y también por un año entero en nuestra escuela privada de la iglesia. Sabíamos que su familia no podría pagarlo. Al niño le encantaba el campamento y la escuela.   Este año dimos el patrocinio a otro niño de una familia que tenía una necesidad aún mayor.  Después de un tiempo noté que la familia a la que ya no estábamos ayudando había dejado de venir a la iglesia.  Pregunté y descubrí que la madre le había estado diciendo a la gente que tratamos a su hijo injustamente.  Llamé a la madre por teléfono y traté de explicarle que la política de la iglesia y la escuela es ayudar solo por un año y ayudar por igual a todos los que aplican.  Ella escuchó y dijo: "Claro, está bien", pero no han regresado a la iglesia.</w:t>
      </w:r>
    </w:p>
    <w:p w:rsidR="00000000" w:rsidDel="00000000" w:rsidP="00000000" w:rsidRDefault="00000000" w:rsidRPr="00000000" w14:paraId="0000004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8. Discute una posible </w:t>
      </w:r>
      <w:r w:rsidDel="00000000" w:rsidR="00000000" w:rsidRPr="00000000">
        <w:rPr>
          <w:rFonts w:ascii="Helvetica Neue" w:cs="Helvetica Neue" w:eastAsia="Helvetica Neue" w:hAnsi="Helvetica Neue"/>
          <w:b w:val="1"/>
          <w:color w:val="212121"/>
          <w:rtl w:val="0"/>
        </w:rPr>
        <w:t xml:space="preserve">interpretación</w:t>
      </w:r>
      <w:r w:rsidDel="00000000" w:rsidR="00000000" w:rsidRPr="00000000">
        <w:rPr>
          <w:rFonts w:ascii="Helvetica Neue" w:cs="Helvetica Neue" w:eastAsia="Helvetica Neue" w:hAnsi="Helvetica Neue"/>
          <w:color w:val="212121"/>
          <w:rtl w:val="0"/>
        </w:rPr>
        <w:t xml:space="preserve"> de la pieza desconcertante anterior.</w:t>
      </w:r>
    </w:p>
    <w:p w:rsidR="00000000" w:rsidDel="00000000" w:rsidP="00000000" w:rsidRDefault="00000000" w:rsidRPr="00000000" w14:paraId="00000051">
      <w:pPr>
        <w:numPr>
          <w:ilvl w:val="0"/>
          <w:numId w:val="7"/>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¿Cuáles son algunas posibles razones por las cuales la persona de la otra cultura actuó de esa forma?</w:t>
      </w:r>
    </w:p>
    <w:p w:rsidR="00000000" w:rsidDel="00000000" w:rsidP="00000000" w:rsidRDefault="00000000" w:rsidRPr="00000000" w14:paraId="0000005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9. Lee la pieza desconcertante de </w:t>
      </w:r>
      <w:r w:rsidDel="00000000" w:rsidR="00000000" w:rsidRPr="00000000">
        <w:rPr>
          <w:rFonts w:ascii="Helvetica Neue" w:cs="Helvetica Neue" w:eastAsia="Helvetica Neue" w:hAnsi="Helvetica Neue"/>
          <w:b w:val="1"/>
          <w:color w:val="212121"/>
          <w:rtl w:val="0"/>
        </w:rPr>
        <w:t xml:space="preserve">interpretación</w:t>
      </w:r>
      <w:r w:rsidDel="00000000" w:rsidR="00000000" w:rsidRPr="00000000">
        <w:rPr>
          <w:rFonts w:ascii="Helvetica Neue" w:cs="Helvetica Neue" w:eastAsia="Helvetica Neue" w:hAnsi="Helvetica Neue"/>
          <w:color w:val="212121"/>
          <w:rtl w:val="0"/>
        </w:rPr>
        <w:t xml:space="preserve"> que se relaciona a continuación:</w:t>
      </w:r>
    </w:p>
    <w:p w:rsidR="00000000" w:rsidDel="00000000" w:rsidP="00000000" w:rsidRDefault="00000000" w:rsidRPr="00000000" w14:paraId="0000005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En mi cultura, aquellos con propiedades, dinero e influencia lo usan para cuidar a los más débiles.  Una vez que alguien nos brinda cuidado y protección, mostramos nuestro agradecimiento al ser leales y solidarios.    Haremos cualquier cosa por ellos. Esperamos que continúen brindando esa atención, tal como lo haría un buen padre.  Por supuesto, siempre hay más personas por ayudar, pero no son parte de la familia.  Es muy vergonzoso ser abandonado y nadie quiere quedarse donde otros los ven como inadaptados.</w:t>
      </w:r>
    </w:p>
    <w:p w:rsidR="00000000" w:rsidDel="00000000" w:rsidP="00000000" w:rsidRDefault="00000000" w:rsidRPr="00000000" w14:paraId="0000005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 </w:t>
      </w:r>
    </w:p>
    <w:p w:rsidR="00000000" w:rsidDel="00000000" w:rsidP="00000000" w:rsidRDefault="00000000" w:rsidRPr="00000000" w14:paraId="0000005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10. Discute la cultura desconcertante usando estas preguntas para hacer una </w:t>
      </w:r>
      <w:r w:rsidDel="00000000" w:rsidR="00000000" w:rsidRPr="00000000">
        <w:rPr>
          <w:rFonts w:ascii="Helvetica Neue" w:cs="Helvetica Neue" w:eastAsia="Helvetica Neue" w:hAnsi="Helvetica Neue"/>
          <w:b w:val="1"/>
          <w:color w:val="212121"/>
          <w:rtl w:val="0"/>
        </w:rPr>
        <w:t xml:space="preserve">evaluación</w:t>
      </w:r>
      <w:r w:rsidDel="00000000" w:rsidR="00000000" w:rsidRPr="00000000">
        <w:rPr>
          <w:rFonts w:ascii="Helvetica Neue" w:cs="Helvetica Neue" w:eastAsia="Helvetica Neue" w:hAnsi="Helvetica Neue"/>
          <w:color w:val="212121"/>
          <w:rtl w:val="0"/>
        </w:rPr>
        <w:t xml:space="preserve">.</w:t>
      </w:r>
    </w:p>
    <w:p w:rsidR="00000000" w:rsidDel="00000000" w:rsidP="00000000" w:rsidRDefault="00000000" w:rsidRPr="00000000" w14:paraId="00000058">
      <w:pPr>
        <w:numPr>
          <w:ilvl w:val="0"/>
          <w:numId w:val="5"/>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¿Hay algo moralmente incorrecto en el escenario en cualquier lado de las culturas o son solo dos formas diferentes de ver las cosas?</w:t>
      </w:r>
    </w:p>
    <w:p w:rsidR="00000000" w:rsidDel="00000000" w:rsidP="00000000" w:rsidRDefault="00000000" w:rsidRPr="00000000" w14:paraId="0000005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A">
      <w:pPr>
        <w:numPr>
          <w:ilvl w:val="0"/>
          <w:numId w:val="5"/>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¿De qué manera crees que las dos culturas diferentes podrían equilibrarse entre sí de una manera aún más positiva que el acercamiento singular de cualquiera de las dos culturas? </w:t>
      </w:r>
    </w:p>
    <w:p w:rsidR="00000000" w:rsidDel="00000000" w:rsidP="00000000" w:rsidRDefault="00000000" w:rsidRPr="00000000" w14:paraId="0000005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bookmarkStart w:colFirst="0" w:colLast="0" w:name="_heading=h.gjdgxs" w:id="0"/>
      <w:bookmarkEnd w:id="0"/>
      <w:r w:rsidDel="00000000" w:rsidR="00000000" w:rsidRPr="00000000">
        <w:rPr>
          <w:rtl w:val="0"/>
        </w:rPr>
      </w:r>
    </w:p>
    <w:p w:rsidR="00000000" w:rsidDel="00000000" w:rsidP="00000000" w:rsidRDefault="00000000" w:rsidRPr="00000000" w14:paraId="0000005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i w:val="1"/>
          <w:color w:val="212121"/>
        </w:rPr>
      </w:pPr>
      <w:r w:rsidDel="00000000" w:rsidR="00000000" w:rsidRPr="00000000">
        <w:rPr>
          <w:rFonts w:ascii="Helvetica Neue" w:cs="Helvetica Neue" w:eastAsia="Helvetica Neue" w:hAnsi="Helvetica Neue"/>
          <w:color w:val="212121"/>
          <w:rtl w:val="0"/>
        </w:rPr>
        <w:t xml:space="preserve">11. Revisa el formulario</w:t>
      </w:r>
      <w:r w:rsidDel="00000000" w:rsidR="00000000" w:rsidRPr="00000000">
        <w:rPr>
          <w:rFonts w:ascii="Helvetica Neue" w:cs="Helvetica Neue" w:eastAsia="Helvetica Neue" w:hAnsi="Helvetica Neue"/>
          <w:i w:val="1"/>
          <w:color w:val="212121"/>
          <w:rtl w:val="0"/>
        </w:rPr>
        <w:t xml:space="preserve"> Culturas Contrastantes</w:t>
      </w:r>
      <w:r w:rsidDel="00000000" w:rsidR="00000000" w:rsidRPr="00000000">
        <w:rPr>
          <w:rFonts w:ascii="Helvetica Neue" w:cs="Helvetica Neue" w:eastAsia="Helvetica Neue" w:hAnsi="Helvetica Neue"/>
          <w:color w:val="212121"/>
          <w:rtl w:val="0"/>
        </w:rPr>
        <w:t xml:space="preserve"> y analiza otras diferencias entre culturas.</w:t>
      </w: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Contrastando Culturas— ¿A qué categoría perteneces?</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Cada número tiene dos frases. Encierra en un círculo A o B para mostrar qué frase se adapta mejor a cómo te sientes o piensas con más frecuencia.</w:t>
      </w:r>
    </w:p>
    <w:p w:rsidR="00000000" w:rsidDel="00000000" w:rsidP="00000000" w:rsidRDefault="00000000" w:rsidRPr="00000000" w14:paraId="00000061">
      <w:pPr>
        <w:ind w:left="720" w:firstLine="0"/>
        <w:jc w:val="both"/>
        <w:rPr>
          <w:rFonts w:ascii="Calibri" w:cs="Calibri" w:eastAsia="Calibri" w:hAnsi="Calibri"/>
        </w:rPr>
      </w:pPr>
      <w:r w:rsidDel="00000000" w:rsidR="00000000" w:rsidRPr="00000000">
        <w:rPr>
          <w:rtl w:val="0"/>
        </w:rPr>
      </w:r>
    </w:p>
    <w:tbl>
      <w:tblPr>
        <w:tblStyle w:val="Table1"/>
        <w:tblW w:w="10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
        <w:gridCol w:w="4360"/>
        <w:gridCol w:w="380"/>
        <w:gridCol w:w="380"/>
        <w:gridCol w:w="380"/>
        <w:gridCol w:w="5020"/>
        <w:tblGridChange w:id="0">
          <w:tblGrid>
            <w:gridCol w:w="380"/>
            <w:gridCol w:w="4360"/>
            <w:gridCol w:w="380"/>
            <w:gridCol w:w="380"/>
            <w:gridCol w:w="380"/>
            <w:gridCol w:w="5020"/>
          </w:tblGrid>
        </w:tblGridChange>
      </w:tblGrid>
      <w:tr>
        <w:trPr>
          <w:cantSplit w:val="0"/>
          <w:tblHeader w:val="0"/>
        </w:trPr>
        <w:tc>
          <w:tcPr/>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1</w:t>
            </w:r>
          </w:p>
        </w:tc>
        <w:tc>
          <w:tcPr>
            <w:tcBorders>
              <w:right w:color="000000" w:space="0" w:sz="18" w:val="single"/>
            </w:tcBorders>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Me siento muy bien cuando logro algo por mí mismo.</w:t>
            </w:r>
          </w:p>
        </w:tc>
        <w:tc>
          <w:tcPr>
            <w:tcBorders>
              <w:top w:color="000000" w:space="0" w:sz="18" w:val="single"/>
              <w:left w:color="000000" w:space="0" w:sz="18" w:val="single"/>
            </w:tcBorders>
          </w:tcPr>
          <w:p w:rsidR="00000000" w:rsidDel="00000000" w:rsidP="00000000" w:rsidRDefault="00000000" w:rsidRPr="00000000" w14:paraId="00000064">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tcBorders>
              <w:top w:color="000000" w:space="0" w:sz="18" w:val="single"/>
            </w:tcBorders>
          </w:tcPr>
          <w:p w:rsidR="00000000" w:rsidDel="00000000" w:rsidP="00000000" w:rsidRDefault="00000000" w:rsidRPr="00000000" w14:paraId="00000065">
            <w:pPr>
              <w:jc w:val="center"/>
              <w:rPr>
                <w:rFonts w:ascii="Calibri" w:cs="Calibri" w:eastAsia="Calibri" w:hAnsi="Calibri"/>
              </w:rPr>
            </w:pPr>
            <w:r w:rsidDel="00000000" w:rsidR="00000000" w:rsidRPr="00000000">
              <w:rPr>
                <w:rtl w:val="0"/>
              </w:rPr>
            </w:r>
          </w:p>
        </w:tc>
        <w:tc>
          <w:tcPr>
            <w:tcBorders>
              <w:top w:color="000000" w:space="0" w:sz="18" w:val="single"/>
              <w:right w:color="000000" w:space="0" w:sz="18" w:val="single"/>
            </w:tcBorders>
          </w:tcPr>
          <w:p w:rsidR="00000000" w:rsidDel="00000000" w:rsidP="00000000" w:rsidRDefault="00000000" w:rsidRPr="00000000" w14:paraId="00000066">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Disfruto interactuar y trabajar con un equipo.</w:t>
            </w:r>
          </w:p>
        </w:tc>
      </w:tr>
      <w:tr>
        <w:trPr>
          <w:cantSplit w:val="0"/>
          <w:tblHeader w:val="0"/>
        </w:trPr>
        <w:tc>
          <w:tcPr/>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2</w:t>
            </w:r>
          </w:p>
        </w:tc>
        <w:tc>
          <w:tcPr>
            <w:tcBorders>
              <w:right w:color="000000" w:space="0" w:sz="18" w:val="single"/>
            </w:tcBorders>
          </w:tcPr>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Soy más feliz cuando sé que mis decisiones complacen a mis padres, familiares y amigos.</w:t>
            </w:r>
          </w:p>
        </w:tc>
        <w:tc>
          <w:tcPr>
            <w:tcBorders>
              <w:left w:color="000000" w:space="0" w:sz="18" w:val="single"/>
            </w:tcBorders>
          </w:tcPr>
          <w:p w:rsidR="00000000" w:rsidDel="00000000" w:rsidP="00000000" w:rsidRDefault="00000000" w:rsidRPr="00000000" w14:paraId="0000006A">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6B">
            <w:pPr>
              <w:jc w:val="center"/>
              <w:rPr>
                <w:rFonts w:ascii="Calibri" w:cs="Calibri" w:eastAsia="Calibri" w:hAnsi="Calibri"/>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6C">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Es importante que sea libre de tomar mis propias decisiones, incluso si a otros no les parece.</w:t>
            </w:r>
          </w:p>
        </w:tc>
      </w:tr>
      <w:tr>
        <w:trPr>
          <w:cantSplit w:val="0"/>
          <w:tblHeader w:val="0"/>
        </w:trPr>
        <w:tc>
          <w:tcPr/>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3</w:t>
            </w:r>
          </w:p>
        </w:tc>
        <w:tc>
          <w:tcPr>
            <w:tcBorders>
              <w:right w:color="000000" w:space="0" w:sz="18" w:val="single"/>
            </w:tcBorders>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Estoy muy motivado para llegar a tiempo y creo que los demás deberían ser respetuosos al hacer lo mismo.</w:t>
            </w:r>
          </w:p>
        </w:tc>
        <w:tc>
          <w:tcPr>
            <w:tcBorders>
              <w:left w:color="000000" w:space="0" w:sz="18" w:val="single"/>
            </w:tcBorders>
          </w:tcPr>
          <w:p w:rsidR="00000000" w:rsidDel="00000000" w:rsidP="00000000" w:rsidRDefault="00000000" w:rsidRPr="00000000" w14:paraId="00000070">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71">
            <w:pPr>
              <w:jc w:val="center"/>
              <w:rPr>
                <w:rFonts w:ascii="Calibri" w:cs="Calibri" w:eastAsia="Calibri" w:hAnsi="Calibri"/>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72">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En una junta o reunión, lo más importante para mí es que todos lleguen y sean incluidos, aun si comenzamos tarde.</w:t>
            </w:r>
          </w:p>
        </w:tc>
      </w:tr>
      <w:tr>
        <w:trPr>
          <w:cantSplit w:val="0"/>
          <w:tblHeader w:val="0"/>
        </w:trPr>
        <w:tc>
          <w:tcPr/>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4</w:t>
            </w:r>
          </w:p>
        </w:tc>
        <w:tc>
          <w:tcPr>
            <w:tcBorders>
              <w:right w:color="000000" w:space="0" w:sz="18" w:val="single"/>
            </w:tcBorders>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Me encanta cualquier cosa nueva e innovadora</w:t>
            </w:r>
          </w:p>
        </w:tc>
        <w:tc>
          <w:tcPr>
            <w:tcBorders>
              <w:left w:color="000000" w:space="0" w:sz="18" w:val="single"/>
            </w:tcBorders>
          </w:tcPr>
          <w:p w:rsidR="00000000" w:rsidDel="00000000" w:rsidP="00000000" w:rsidRDefault="00000000" w:rsidRPr="00000000" w14:paraId="00000076">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77">
            <w:pPr>
              <w:jc w:val="center"/>
              <w:rPr>
                <w:rFonts w:ascii="Calibri" w:cs="Calibri" w:eastAsia="Calibri" w:hAnsi="Calibri"/>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78">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Me encantan las cosas que tienen un pasado y una historia, cosas que han sido útiles con el tiempo.</w:t>
            </w:r>
          </w:p>
        </w:tc>
      </w:tr>
      <w:tr>
        <w:trPr>
          <w:cantSplit w:val="0"/>
          <w:tblHeader w:val="0"/>
        </w:trPr>
        <w:tc>
          <w:tcPr/>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5</w:t>
            </w:r>
          </w:p>
        </w:tc>
        <w:tc>
          <w:tcPr>
            <w:tcBorders>
              <w:right w:color="000000" w:space="0" w:sz="18" w:val="single"/>
            </w:tcBorders>
          </w:tcPr>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Las personas con autoridad merecen honor y cooperación.</w:t>
            </w:r>
          </w:p>
        </w:tc>
        <w:tc>
          <w:tcPr>
            <w:tcBorders>
              <w:left w:color="000000" w:space="0" w:sz="18" w:val="single"/>
            </w:tcBorders>
          </w:tcPr>
          <w:p w:rsidR="00000000" w:rsidDel="00000000" w:rsidP="00000000" w:rsidRDefault="00000000" w:rsidRPr="00000000" w14:paraId="0000007C">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7D">
            <w:pPr>
              <w:jc w:val="center"/>
              <w:rPr>
                <w:rFonts w:ascii="Calibri" w:cs="Calibri" w:eastAsia="Calibri" w:hAnsi="Calibri"/>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7E">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Las personas que han alcanzado y logrado su objetivo merecen respeto.</w:t>
            </w:r>
          </w:p>
        </w:tc>
      </w:tr>
      <w:tr>
        <w:trPr>
          <w:cantSplit w:val="0"/>
          <w:tblHeader w:val="0"/>
        </w:trPr>
        <w:tc>
          <w:tcPr/>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6</w:t>
            </w:r>
          </w:p>
        </w:tc>
        <w:tc>
          <w:tcPr>
            <w:tcBorders>
              <w:right w:color="000000" w:space="0" w:sz="18" w:val="single"/>
            </w:tcBorders>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Mi energía se renueva cuando estoy con otras personas. Prefiero no estar solo mucho.</w:t>
            </w:r>
          </w:p>
        </w:tc>
        <w:tc>
          <w:tcPr>
            <w:tcBorders>
              <w:left w:color="000000" w:space="0" w:sz="18" w:val="single"/>
            </w:tcBorders>
          </w:tcPr>
          <w:p w:rsidR="00000000" w:rsidDel="00000000" w:rsidP="00000000" w:rsidRDefault="00000000" w:rsidRPr="00000000" w14:paraId="00000082">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83">
            <w:pPr>
              <w:jc w:val="center"/>
              <w:rPr>
                <w:rFonts w:ascii="Calibri" w:cs="Calibri" w:eastAsia="Calibri" w:hAnsi="Calibri"/>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84">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Cuando tengo un momento libre, me encanta ir a caminar tranquilamente, leer o aprender algo.</w:t>
            </w:r>
          </w:p>
        </w:tc>
      </w:tr>
      <w:tr>
        <w:trPr>
          <w:cantSplit w:val="0"/>
          <w:tblHeader w:val="0"/>
        </w:trPr>
        <w:tc>
          <w:tcPr/>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7</w:t>
            </w:r>
          </w:p>
        </w:tc>
        <w:tc>
          <w:tcPr>
            <w:tcBorders>
              <w:right w:color="000000" w:space="0" w:sz="18" w:val="single"/>
            </w:tcBorders>
          </w:tcPr>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Todos son iguales y merecen una oportunidad.</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89">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8A">
            <w:pPr>
              <w:jc w:val="center"/>
              <w:rPr>
                <w:rFonts w:ascii="Calibri" w:cs="Calibri" w:eastAsia="Calibri" w:hAnsi="Calibri"/>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8B">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La sociedad funciona sin problemas cuando las personas cumplen bien sus roles y están contentos con su lugar y posición.</w:t>
            </w:r>
          </w:p>
        </w:tc>
      </w:tr>
      <w:tr>
        <w:trPr>
          <w:cantSplit w:val="0"/>
          <w:tblHeader w:val="0"/>
        </w:trPr>
        <w:tc>
          <w:tcPr/>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8</w:t>
            </w:r>
          </w:p>
        </w:tc>
        <w:tc>
          <w:tcPr>
            <w:tcBorders>
              <w:right w:color="000000" w:space="0" w:sz="18" w:val="single"/>
            </w:tcBorders>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Para mí es importante resolver los problemas cuidadosamente sin avergonzar a nadie.</w:t>
            </w:r>
          </w:p>
        </w:tc>
        <w:tc>
          <w:tcPr>
            <w:tcBorders>
              <w:left w:color="000000" w:space="0" w:sz="18" w:val="single"/>
            </w:tcBorders>
          </w:tcPr>
          <w:p w:rsidR="00000000" w:rsidDel="00000000" w:rsidP="00000000" w:rsidRDefault="00000000" w:rsidRPr="00000000" w14:paraId="0000008F">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90">
            <w:pPr>
              <w:jc w:val="center"/>
              <w:rPr>
                <w:rFonts w:ascii="Calibri" w:cs="Calibri" w:eastAsia="Calibri" w:hAnsi="Calibri"/>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91">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Creo que el conflicto debe manejarse abierta y honestamente.</w:t>
            </w:r>
          </w:p>
        </w:tc>
      </w:tr>
      <w:tr>
        <w:trPr>
          <w:cantSplit w:val="0"/>
          <w:tblHeader w:val="0"/>
        </w:trPr>
        <w:tc>
          <w:tcPr/>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9</w:t>
            </w:r>
          </w:p>
        </w:tc>
        <w:tc>
          <w:tcPr>
            <w:tcBorders>
              <w:right w:color="000000" w:space="0" w:sz="18" w:val="single"/>
            </w:tcBorders>
          </w:tcPr>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Si hay un problema que necesita ser solucionado, hablaré porque mi opinión puede ayudar.</w:t>
            </w:r>
          </w:p>
        </w:tc>
        <w:tc>
          <w:tcPr>
            <w:tcBorders>
              <w:left w:color="000000" w:space="0" w:sz="18" w:val="single"/>
              <w:bottom w:color="000000" w:space="0" w:sz="4" w:val="single"/>
            </w:tcBorders>
          </w:tcPr>
          <w:p w:rsidR="00000000" w:rsidDel="00000000" w:rsidP="00000000" w:rsidRDefault="00000000" w:rsidRPr="00000000" w14:paraId="00000095">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tcBorders>
              <w:bottom w:color="000000" w:space="0" w:sz="4" w:val="single"/>
            </w:tcBorders>
          </w:tcPr>
          <w:p w:rsidR="00000000" w:rsidDel="00000000" w:rsidP="00000000" w:rsidRDefault="00000000" w:rsidRPr="00000000" w14:paraId="00000096">
            <w:pPr>
              <w:jc w:val="center"/>
              <w:rPr>
                <w:rFonts w:ascii="Calibri" w:cs="Calibri" w:eastAsia="Calibri" w:hAnsi="Calibri"/>
              </w:rPr>
            </w:pPr>
            <w:r w:rsidDel="00000000" w:rsidR="00000000" w:rsidRPr="00000000">
              <w:rPr>
                <w:rtl w:val="0"/>
              </w:rPr>
            </w:r>
          </w:p>
        </w:tc>
        <w:tc>
          <w:tcPr>
            <w:tcBorders>
              <w:bottom w:color="000000" w:space="0" w:sz="4" w:val="single"/>
              <w:right w:color="000000" w:space="0" w:sz="18" w:val="single"/>
            </w:tcBorders>
          </w:tcPr>
          <w:p w:rsidR="00000000" w:rsidDel="00000000" w:rsidP="00000000" w:rsidRDefault="00000000" w:rsidRPr="00000000" w14:paraId="00000097">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Las personas no deben ser deshonradas al ser cuestionadas frente a otros.</w:t>
            </w:r>
          </w:p>
        </w:tc>
      </w:tr>
      <w:tr>
        <w:trPr>
          <w:cantSplit w:val="0"/>
          <w:tblHeader w:val="0"/>
        </w:trPr>
        <w:tc>
          <w:tcPr/>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10</w:t>
            </w:r>
          </w:p>
        </w:tc>
        <w:tc>
          <w:tcPr>
            <w:tcBorders>
              <w:right w:color="000000" w:space="0" w:sz="18" w:val="single"/>
            </w:tcBorders>
          </w:tcPr>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Las reglas y las leyes son la base de las sociedades y deben seguirse fielmente.</w:t>
            </w:r>
          </w:p>
        </w:tc>
        <w:tc>
          <w:tcPr>
            <w:tcBorders>
              <w:left w:color="000000" w:space="0" w:sz="18" w:val="single"/>
              <w:bottom w:color="000000" w:space="0" w:sz="18" w:val="single"/>
            </w:tcBorders>
          </w:tcPr>
          <w:p w:rsidR="00000000" w:rsidDel="00000000" w:rsidP="00000000" w:rsidRDefault="00000000" w:rsidRPr="00000000" w14:paraId="0000009B">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tcBorders>
              <w:bottom w:color="000000" w:space="0" w:sz="18" w:val="single"/>
            </w:tcBorders>
          </w:tcPr>
          <w:p w:rsidR="00000000" w:rsidDel="00000000" w:rsidP="00000000" w:rsidRDefault="00000000" w:rsidRPr="00000000" w14:paraId="0000009C">
            <w:pPr>
              <w:jc w:val="center"/>
              <w:rPr>
                <w:rFonts w:ascii="Calibri" w:cs="Calibri" w:eastAsia="Calibri" w:hAnsi="Calibri"/>
              </w:rPr>
            </w:pPr>
            <w:r w:rsidDel="00000000" w:rsidR="00000000" w:rsidRPr="00000000">
              <w:rPr>
                <w:rtl w:val="0"/>
              </w:rPr>
            </w:r>
          </w:p>
        </w:tc>
        <w:tc>
          <w:tcPr>
            <w:tcBorders>
              <w:bottom w:color="000000" w:space="0" w:sz="18" w:val="single"/>
              <w:right w:color="000000" w:space="0" w:sz="18" w:val="single"/>
            </w:tcBorders>
          </w:tcPr>
          <w:p w:rsidR="00000000" w:rsidDel="00000000" w:rsidP="00000000" w:rsidRDefault="00000000" w:rsidRPr="00000000" w14:paraId="0000009D">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tcBorders>
              <w:left w:color="000000" w:space="0" w:sz="18" w:val="single"/>
            </w:tcBorders>
          </w:tcPr>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Cuidar los sentimientos y las necesidades de las personas es más importante que ser exactamente correcto en todo lo que dices y haces.</w:t>
            </w:r>
          </w:p>
        </w:tc>
      </w:tr>
      <w:tr>
        <w:trPr>
          <w:cantSplit w:val="0"/>
          <w:tblHeader w:val="0"/>
        </w:trPr>
        <w:tc>
          <w:tcPr/>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11</w:t>
            </w:r>
          </w:p>
        </w:tc>
        <w:tc>
          <w:tcPr/>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Podemos entender y cambiar nuestras circunstancias a través de una observación cuidadosa y conclusiones lógicas.</w:t>
            </w:r>
          </w:p>
        </w:tc>
        <w:tc>
          <w:tcPr/>
          <w:p w:rsidR="00000000" w:rsidDel="00000000" w:rsidP="00000000" w:rsidRDefault="00000000" w:rsidRPr="00000000" w14:paraId="000000A1">
            <w:pPr>
              <w:jc w:val="center"/>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A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jc w:val="center"/>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Hay más en la vida de lo que vemos y se deben considerar las fuerzas espirituales en cada situación.</w:t>
            </w:r>
          </w:p>
        </w:tc>
      </w:tr>
    </w:tbl>
    <w:p w:rsidR="00000000" w:rsidDel="00000000" w:rsidP="00000000" w:rsidRDefault="00000000" w:rsidRPr="00000000" w14:paraId="000000A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Revisa la lista con tu equipo una línea a la vez y discute sus similitudes y diferencias. ¿Alguna de estas diferencias es moral? ¿Por qué o por qué no?</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Helvetica Neue" w:cs="Helvetica Neue" w:eastAsia="Helvetica Neue" w:hAnsi="Helvetica Neue"/>
          <w:color w:val="212121"/>
        </w:rPr>
      </w:pPr>
      <w:r w:rsidDel="00000000" w:rsidR="00000000" w:rsidRPr="00000000">
        <w:rPr>
          <w:rFonts w:ascii="Calibri" w:cs="Calibri" w:eastAsia="Calibri" w:hAnsi="Calibri"/>
          <w:b w:val="1"/>
          <w:rtl w:val="0"/>
        </w:rPr>
        <w:t xml:space="preserve">12</w:t>
      </w:r>
      <w:r w:rsidDel="00000000" w:rsidR="00000000" w:rsidRPr="00000000">
        <w:rPr>
          <w:rFonts w:ascii="Calibri" w:cs="Calibri" w:eastAsia="Calibri" w:hAnsi="Calibri"/>
          <w:rtl w:val="0"/>
        </w:rPr>
        <w:t xml:space="preserve">. ¿Cómo pueden las dos diferentes perspectivas culturales, representadas por A y B balancearse en una manera más positiva </w:t>
      </w:r>
      <w:r w:rsidDel="00000000" w:rsidR="00000000" w:rsidRPr="00000000">
        <w:rPr>
          <w:rFonts w:ascii="Helvetica Neue" w:cs="Helvetica Neue" w:eastAsia="Helvetica Neue" w:hAnsi="Helvetica Neue"/>
          <w:color w:val="212121"/>
          <w:rtl w:val="0"/>
        </w:rPr>
        <w:t xml:space="preserve">en vez de tener solamente un enfoque singular?</w:t>
      </w:r>
    </w:p>
    <w:p w:rsidR="00000000" w:rsidDel="00000000" w:rsidP="00000000" w:rsidRDefault="00000000" w:rsidRPr="00000000" w14:paraId="000000A9">
      <w:pPr>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AC">
      <w:pPr>
        <w:rPr>
          <w:rFonts w:ascii="Helvetica Neue" w:cs="Helvetica Neue" w:eastAsia="Helvetica Neue" w:hAnsi="Helvetica Neue"/>
          <w:color w:val="212121"/>
        </w:rPr>
      </w:pPr>
      <w:r w:rsidDel="00000000" w:rsidR="00000000" w:rsidRPr="00000000">
        <w:rPr>
          <w:rFonts w:ascii="Helvetica Neue" w:cs="Helvetica Neue" w:eastAsia="Helvetica Neue" w:hAnsi="Helvetica Neue"/>
          <w:b w:val="1"/>
          <w:color w:val="212121"/>
          <w:rtl w:val="0"/>
        </w:rPr>
        <w:t xml:space="preserve">13. </w:t>
      </w:r>
      <w:r w:rsidDel="00000000" w:rsidR="00000000" w:rsidRPr="00000000">
        <w:rPr>
          <w:rFonts w:ascii="Helvetica Neue" w:cs="Helvetica Neue" w:eastAsia="Helvetica Neue" w:hAnsi="Helvetica Neue"/>
          <w:color w:val="212121"/>
          <w:rtl w:val="0"/>
        </w:rPr>
        <w:t xml:space="preserve">¿Qué has aprendido hoy y cómo lo usarás esta semana?</w:t>
      </w:r>
    </w:p>
    <w:p w:rsidR="00000000" w:rsidDel="00000000" w:rsidP="00000000" w:rsidRDefault="00000000" w:rsidRPr="00000000" w14:paraId="000000AD">
      <w:pPr>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AE">
      <w:pPr>
        <w:ind w:left="720" w:firstLine="0"/>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A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Fonts w:ascii="Helvetica Neue" w:cs="Helvetica Neue" w:eastAsia="Helvetica Neue" w:hAnsi="Helvetica Neue"/>
          <w:b w:val="1"/>
          <w:i w:val="1"/>
          <w:color w:val="2a2a2a"/>
          <w:rtl w:val="0"/>
        </w:rPr>
        <w:t xml:space="preserve">ORACIÓN EN EQUIPO (10 MINUTOS)</w:t>
      </w:r>
      <w:r w:rsidDel="00000000" w:rsidR="00000000" w:rsidRPr="00000000">
        <w:rPr>
          <w:rtl w:val="0"/>
        </w:rPr>
      </w:r>
    </w:p>
    <w:p w:rsidR="00000000" w:rsidDel="00000000" w:rsidP="00000000" w:rsidRDefault="00000000" w:rsidRPr="00000000" w14:paraId="000000B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B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Oren juntos para que Dios continúe guiándolos hacia las personas que Él quiere que conozcan, los grupos específicos de personas no alcanzadas con los que Él quiere que se involucren; para que tengan un profundo interés en ellos y su cultura y por su salvación.</w:t>
      </w:r>
    </w:p>
    <w:p w:rsidR="00000000" w:rsidDel="00000000" w:rsidP="00000000" w:rsidRDefault="00000000" w:rsidRPr="00000000" w14:paraId="000000B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B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Promesas para Reclamar:</w:t>
      </w:r>
    </w:p>
    <w:p w:rsidR="00000000" w:rsidDel="00000000" w:rsidP="00000000" w:rsidRDefault="00000000" w:rsidRPr="00000000" w14:paraId="000000B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B6">
      <w:pPr>
        <w:numPr>
          <w:ilvl w:val="0"/>
          <w:numId w:val="10"/>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i w:val="1"/>
          <w:color w:val="212121"/>
          <w:rtl w:val="0"/>
        </w:rPr>
        <w:t xml:space="preserve">Y la esperanza no avergüenza; porque el amor de Dios ha sido derramado en nuestros corazones por el Espíritu Santo que nos fue dado. (Romanos 5:5).</w:t>
      </w:r>
      <w:r w:rsidDel="00000000" w:rsidR="00000000" w:rsidRPr="00000000">
        <w:rPr>
          <w:rtl w:val="0"/>
        </w:rPr>
      </w:r>
    </w:p>
    <w:p w:rsidR="00000000" w:rsidDel="00000000" w:rsidP="00000000" w:rsidRDefault="00000000" w:rsidRPr="00000000" w14:paraId="000000B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B8">
      <w:pPr>
        <w:numPr>
          <w:ilvl w:val="0"/>
          <w:numId w:val="10"/>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rPr>
          <w:rFonts w:ascii="Helvetica Neue" w:cs="Helvetica Neue" w:eastAsia="Helvetica Neue" w:hAnsi="Helvetica Neue"/>
          <w:i w:val="1"/>
          <w:color w:val="212121"/>
        </w:rPr>
      </w:pPr>
      <w:r w:rsidDel="00000000" w:rsidR="00000000" w:rsidRPr="00000000">
        <w:rPr>
          <w:rFonts w:ascii="Helvetica Neue" w:cs="Helvetica Neue" w:eastAsia="Helvetica Neue" w:hAnsi="Helvetica Neue"/>
          <w:i w:val="1"/>
          <w:color w:val="212121"/>
          <w:rtl w:val="0"/>
        </w:rPr>
        <w:t xml:space="preserve">“Hasta ahora nada habéis pedido en mi nombre; pedid, y recibiréis, para que vuestro gozo sea cumplido (Juan 16:24)” </w:t>
      </w:r>
    </w:p>
    <w:p w:rsidR="00000000" w:rsidDel="00000000" w:rsidP="00000000" w:rsidRDefault="00000000" w:rsidRPr="00000000" w14:paraId="000000B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BA">
      <w:pPr>
        <w:numPr>
          <w:ilvl w:val="0"/>
          <w:numId w:val="10"/>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rPr>
          <w:rFonts w:ascii="Helvetica Neue" w:cs="Helvetica Neue" w:eastAsia="Helvetica Neue" w:hAnsi="Helvetica Neue"/>
          <w:i w:val="1"/>
          <w:color w:val="212121"/>
        </w:rPr>
      </w:pPr>
      <w:r w:rsidDel="00000000" w:rsidR="00000000" w:rsidRPr="00000000">
        <w:rPr>
          <w:rFonts w:ascii="Helvetica Neue" w:cs="Helvetica Neue" w:eastAsia="Helvetica Neue" w:hAnsi="Helvetica Neue"/>
          <w:i w:val="1"/>
          <w:color w:val="212121"/>
          <w:rtl w:val="0"/>
        </w:rPr>
        <w:t xml:space="preserve">Cuando os levantáis por la mañana, ¿sentís vuestra impotencia y vuestra necesidad de fuerza divina? ¿Y dais a conocer humildemente, de todo corazón, vuestras necesidades a vuestro Padre celestial? En tal caso, los ángeles notan vuestras oraciones, y si éstas no han salido de labios fingidores, cuando estéis en peligro de pecar inconscientemente y de ejercer una influencia que induciría a otros a hacer el mal, vuestro ángel custodio estará a vuestro lado, para induciros a seguir una conducta mejor, escoger las palabras que habéis de pronunciar, y para influir en vuestras acciones. (Testimonios para la Iglesia Volume 3, 401).</w:t>
      </w:r>
      <w:r w:rsidDel="00000000" w:rsidR="00000000" w:rsidRPr="00000000">
        <w:rPr>
          <w:rtl w:val="0"/>
        </w:rPr>
      </w:r>
    </w:p>
    <w:p w:rsidR="00000000" w:rsidDel="00000000" w:rsidP="00000000" w:rsidRDefault="00000000" w:rsidRPr="00000000" w14:paraId="000000BB">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BC">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ASIGNACIONES (5 MINUTOS)</w:t>
      </w:r>
    </w:p>
    <w:p w:rsidR="00000000" w:rsidDel="00000000" w:rsidP="00000000" w:rsidRDefault="00000000" w:rsidRPr="00000000" w14:paraId="000000BD">
      <w:pPr>
        <w:numPr>
          <w:ilvl w:val="0"/>
          <w:numId w:val="6"/>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¿Qué planeas hacer para dar seguimiento a alguna de las amistades que has desarrollado? Manténte diligente al actualizar el </w:t>
      </w:r>
      <w:r w:rsidDel="00000000" w:rsidR="00000000" w:rsidRPr="00000000">
        <w:rPr>
          <w:rFonts w:ascii="Helvetica Neue" w:cs="Helvetica Neue" w:eastAsia="Helvetica Neue" w:hAnsi="Helvetica Neue"/>
          <w:i w:val="1"/>
          <w:color w:val="212121"/>
          <w:rtl w:val="0"/>
        </w:rPr>
        <w:t xml:space="preserve">Registro de Contactos</w:t>
      </w:r>
      <w:r w:rsidDel="00000000" w:rsidR="00000000" w:rsidRPr="00000000">
        <w:rPr>
          <w:rFonts w:ascii="Helvetica Neue" w:cs="Helvetica Neue" w:eastAsia="Helvetica Neue" w:hAnsi="Helvetica Neue"/>
          <w:color w:val="212121"/>
          <w:rtl w:val="0"/>
        </w:rPr>
        <w:t xml:space="preserve">. Lo encontrarás cada vez más útil para la oración y el seguimiento. Mientras oras, pídele a Dios que te muestre lo que Él piensa que es mejor para el siguiente paso en el cuidado de tus contactos.</w:t>
      </w:r>
    </w:p>
    <w:p w:rsidR="00000000" w:rsidDel="00000000" w:rsidP="00000000" w:rsidRDefault="00000000" w:rsidRPr="00000000" w14:paraId="000000B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1">
      <w:pPr>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Movilizar y Multiplicar. Comparte con un amigo o miembro de familia sobre lo que has aprendido sobre el entendimiento de las diferencias culturales. Animarlo a que use una de las actividades de </w:t>
      </w:r>
      <w:r w:rsidDel="00000000" w:rsidR="00000000" w:rsidRPr="00000000">
        <w:rPr>
          <w:rFonts w:ascii="Helvetica Neue" w:cs="Helvetica Neue" w:eastAsia="Helvetica Neue" w:hAnsi="Helvetica Neue"/>
          <w:i w:val="1"/>
          <w:color w:val="212121"/>
          <w:rtl w:val="0"/>
        </w:rPr>
        <w:t xml:space="preserve">Actividad de Campo 2-Estudio Cultural.</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C5">
      <w:pPr>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Investiga un grupo específico de personas no alcanzadas donde vives o en el área metropolitana más cercana a tu hogar. Usa la </w:t>
      </w:r>
      <w:r w:rsidDel="00000000" w:rsidR="00000000" w:rsidRPr="00000000">
        <w:rPr>
          <w:rFonts w:ascii="Helvetica Neue" w:cs="Helvetica Neue" w:eastAsia="Helvetica Neue" w:hAnsi="Helvetica Neue"/>
          <w:i w:val="1"/>
          <w:color w:val="212121"/>
          <w:rtl w:val="0"/>
        </w:rPr>
        <w:t xml:space="preserve">Actividad de Campo 2-Estudio Cultural </w:t>
      </w:r>
      <w:r w:rsidDel="00000000" w:rsidR="00000000" w:rsidRPr="00000000">
        <w:rPr>
          <w:rFonts w:ascii="Helvetica Neue" w:cs="Helvetica Neue" w:eastAsia="Helvetica Neue" w:hAnsi="Helvetica Neue"/>
          <w:color w:val="212121"/>
          <w:rtl w:val="0"/>
        </w:rPr>
        <w:t xml:space="preserve">para preparar al menos un reporte de dos páginas para compartir con tu equipo.</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C8">
      <w:pPr>
        <w:numPr>
          <w:ilvl w:val="0"/>
          <w:numId w:val="6"/>
        </w:numPr>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Completa el estudio #2 en </w:t>
      </w:r>
      <w:r w:rsidDel="00000000" w:rsidR="00000000" w:rsidRPr="00000000">
        <w:rPr>
          <w:rFonts w:ascii="Helvetica Neue" w:cs="Helvetica Neue" w:eastAsia="Helvetica Neue" w:hAnsi="Helvetica Neue"/>
          <w:i w:val="1"/>
          <w:color w:val="212121"/>
          <w:rtl w:val="0"/>
        </w:rPr>
        <w:t xml:space="preserve">Mi Misionero Favorito </w:t>
      </w:r>
      <w:r w:rsidDel="00000000" w:rsidR="00000000" w:rsidRPr="00000000">
        <w:rPr>
          <w:rFonts w:ascii="Helvetica Neue" w:cs="Helvetica Neue" w:eastAsia="Helvetica Neue" w:hAnsi="Helvetica Neue"/>
          <w:color w:val="212121"/>
          <w:rtl w:val="0"/>
        </w:rPr>
        <w:t xml:space="preserve">y enfoca tus oraciones en “Muchos Idiomas” en </w:t>
      </w:r>
      <w:r w:rsidDel="00000000" w:rsidR="00000000" w:rsidRPr="00000000">
        <w:rPr>
          <w:rFonts w:ascii="Helvetica Neue" w:cs="Helvetica Neue" w:eastAsia="Helvetica Neue" w:hAnsi="Helvetica Neue"/>
          <w:i w:val="1"/>
          <w:color w:val="212121"/>
          <w:rtl w:val="0"/>
        </w:rPr>
        <w:t xml:space="preserve">Orando por el Mundo de Nuestros Vecinos</w:t>
      </w:r>
      <w:r w:rsidDel="00000000" w:rsidR="00000000" w:rsidRPr="00000000">
        <w:rPr>
          <w:rFonts w:ascii="Helvetica Neue" w:cs="Helvetica Neue" w:eastAsia="Helvetica Neue" w:hAnsi="Helvetica Neue"/>
          <w:color w:val="212121"/>
          <w:rtl w:val="0"/>
        </w:rPr>
        <w:t xml:space="preserve">.</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Mira los siguientes videoclips (consulta las actualizaciones en línea):</w:t>
      </w: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0CC">
      <w:pPr>
        <w:numPr>
          <w:ilvl w:val="0"/>
          <w:numId w:val="3"/>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El Dr. Conrad Vine muestra el poder de la humildad para el aprendizaje cultural; El pastor Philip Tangal comparte su historia y sus ideas para llegar a los hindúes nepalíes.</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left="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CF">
      <w:pPr>
        <w:numPr>
          <w:ilvl w:val="0"/>
          <w:numId w:val="6"/>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Completa el formulario: </w:t>
      </w:r>
      <w:r w:rsidDel="00000000" w:rsidR="00000000" w:rsidRPr="00000000">
        <w:rPr>
          <w:rFonts w:ascii="Helvetica Neue" w:cs="Helvetica Neue" w:eastAsia="Helvetica Neue" w:hAnsi="Helvetica Neue"/>
          <w:i w:val="1"/>
          <w:color w:val="212121"/>
          <w:rtl w:val="0"/>
        </w:rPr>
        <w:t xml:space="preserve">Informe de Campo 2.</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b w:val="1"/>
          <w:i w:val="1"/>
          <w:color w:val="2a2a2a"/>
          <w:sz w:val="20"/>
          <w:szCs w:val="2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b w:val="1"/>
          <w:i w:val="1"/>
          <w:color w:val="2a2a2a"/>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Helvetica Neue" w:cs="Helvetica Neue" w:eastAsia="Helvetica Neue" w:hAnsi="Helvetica Neue"/>
          <w:i w:val="1"/>
          <w:color w:val="212121"/>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680"/>
        <w:tab w:val="right" w:pos="9360"/>
      </w:tabs>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Page </w:t>
    </w:r>
    <w:r w:rsidDel="00000000" w:rsidR="00000000" w:rsidRPr="00000000">
      <w:rPr>
        <w:rFonts w:ascii="Helvetica Neue" w:cs="Helvetica Neue" w:eastAsia="Helvetica Neue" w:hAnsi="Helvetica Neue"/>
        <w:color w:val="000000"/>
        <w:sz w:val="20"/>
        <w:szCs w:val="20"/>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000000"/>
        <w:sz w:val="20"/>
        <w:szCs w:val="20"/>
        <w:rtl w:val="0"/>
      </w:rPr>
      <w:t xml:space="preserve"> of </w:t>
    </w:r>
    <w:r w:rsidDel="00000000" w:rsidR="00000000" w:rsidRPr="00000000">
      <w:rPr>
        <w:rFonts w:ascii="Helvetica Neue" w:cs="Helvetica Neue" w:eastAsia="Helvetica Neue" w:hAnsi="Helvetica Neue"/>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942976</wp:posOffset>
              </wp:positionH>
              <wp:positionV relativeFrom="page">
                <wp:posOffset>156827</wp:posOffset>
              </wp:positionV>
              <wp:extent cx="5857875" cy="313801"/>
              <wp:effectExtent b="0" l="0" r="0" t="0"/>
              <wp:wrapNone/>
              <wp:docPr id="51" name="" title="Document Title"/>
              <a:graphic>
                <a:graphicData uri="http://schemas.microsoft.com/office/word/2010/wordprocessingShape">
                  <wps:wsp>
                    <wps:cNvSpPr/>
                    <wps:cNvPr id="2" name="Shape 2"/>
                    <wps:spPr>
                      <a:xfrm>
                        <a:off x="2238900" y="3638250"/>
                        <a:ext cx="6214200" cy="2835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1"/>
                              <w:strike w:val="0"/>
                              <w:color w:val="f3f3f3"/>
                              <w:sz w:val="28"/>
                              <w:vertAlign w:val="baseline"/>
                            </w:rPr>
                            <w:t xml:space="preserve">ALCANZAR AL MUNDO DE NUESTROS VECINOS – LECCIÓN 2</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942976</wp:posOffset>
              </wp:positionH>
              <wp:positionV relativeFrom="page">
                <wp:posOffset>156827</wp:posOffset>
              </wp:positionV>
              <wp:extent cx="5857875" cy="313801"/>
              <wp:effectExtent b="0" l="0" r="0" t="0"/>
              <wp:wrapNone/>
              <wp:docPr descr="Document Title" id="51" name="image1.png"/>
              <a:graphic>
                <a:graphicData uri="http://schemas.openxmlformats.org/drawingml/2006/picture">
                  <pic:pic>
                    <pic:nvPicPr>
                      <pic:cNvPr descr="Document Title" id="0" name="image1.png"/>
                      <pic:cNvPicPr preferRelativeResize="0"/>
                    </pic:nvPicPr>
                    <pic:blipFill>
                      <a:blip r:embed="rId1"/>
                      <a:srcRect/>
                      <a:stretch>
                        <a:fillRect/>
                      </a:stretch>
                    </pic:blipFill>
                    <pic:spPr>
                      <a:xfrm>
                        <a:off x="0" y="0"/>
                        <a:ext cx="5857875" cy="313801"/>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Helvetica Neue" w:cs="Helvetica Neue" w:eastAsia="Helvetica Neue" w:hAnsi="Helvetica Neue"/>
        <w:b w:val="1"/>
        <w:color w:val="2a2a2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rFonts w:ascii="Helvetica Neue" w:cs="Helvetica Neue" w:eastAsia="Helvetica Neue" w:hAnsi="Helvetica Neue"/>
        <w:b w:val="1"/>
        <w:i w:val="0"/>
        <w:color w:val="2a2a2a"/>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90D6C"/>
    <w:rPr>
      <w:rFonts w:cs="Times" w:eastAsia="SimSun"/>
      <w:lang w:eastAsia="zh-C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AF11E9"/>
    <w:pPr>
      <w:tabs>
        <w:tab w:val="center" w:pos="4680"/>
        <w:tab w:val="right" w:pos="9360"/>
      </w:tabs>
    </w:pPr>
  </w:style>
  <w:style w:type="character" w:styleId="HeaderChar" w:customStyle="1">
    <w:name w:val="Header Char"/>
    <w:basedOn w:val="DefaultParagraphFont"/>
    <w:link w:val="Header"/>
    <w:uiPriority w:val="99"/>
    <w:rsid w:val="00AF11E9"/>
  </w:style>
  <w:style w:type="paragraph" w:styleId="Footer">
    <w:name w:val="footer"/>
    <w:basedOn w:val="Normal"/>
    <w:link w:val="FooterChar"/>
    <w:uiPriority w:val="99"/>
    <w:unhideWhenUsed w:val="1"/>
    <w:rsid w:val="00AF11E9"/>
    <w:pPr>
      <w:tabs>
        <w:tab w:val="center" w:pos="4680"/>
        <w:tab w:val="right" w:pos="9360"/>
      </w:tabs>
    </w:pPr>
  </w:style>
  <w:style w:type="character" w:styleId="FooterChar" w:customStyle="1">
    <w:name w:val="Footer Char"/>
    <w:basedOn w:val="DefaultParagraphFont"/>
    <w:link w:val="Footer"/>
    <w:uiPriority w:val="99"/>
    <w:rsid w:val="00AF11E9"/>
  </w:style>
  <w:style w:type="paragraph" w:styleId="NoSpacing">
    <w:name w:val="No Spacing"/>
    <w:uiPriority w:val="1"/>
    <w:qFormat w:val="1"/>
    <w:rsid w:val="00AF11E9"/>
    <w:rPr>
      <w:rFonts w:eastAsiaTheme="minorEastAsia"/>
      <w:sz w:val="22"/>
      <w:szCs w:val="22"/>
      <w:lang w:eastAsia="zh-CN"/>
    </w:rPr>
  </w:style>
  <w:style w:type="paragraph" w:styleId="ListParagraph">
    <w:name w:val="List Paragraph"/>
    <w:basedOn w:val="Normal"/>
    <w:uiPriority w:val="34"/>
    <w:qFormat w:val="1"/>
    <w:rsid w:val="00790D6C"/>
    <w:pPr>
      <w:ind w:left="720"/>
      <w:contextualSpacing w:val="1"/>
    </w:pPr>
  </w:style>
  <w:style w:type="paragraph" w:styleId="HTMLPreformatted">
    <w:name w:val="HTML Preformatted"/>
    <w:basedOn w:val="Normal"/>
    <w:link w:val="HTMLPreformattedChar"/>
    <w:uiPriority w:val="99"/>
    <w:unhideWhenUsed w:val="1"/>
    <w:rsid w:val="0066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eastAsiaTheme="minorHAnsi"/>
      <w:sz w:val="20"/>
      <w:szCs w:val="20"/>
      <w:lang w:eastAsia="en-US"/>
    </w:rPr>
  </w:style>
  <w:style w:type="character" w:styleId="HTMLPreformattedChar" w:customStyle="1">
    <w:name w:val="HTML Preformatted Char"/>
    <w:basedOn w:val="DefaultParagraphFont"/>
    <w:link w:val="HTMLPreformatted"/>
    <w:uiPriority w:val="99"/>
    <w:rsid w:val="00667A20"/>
    <w:rPr>
      <w:rFonts w:ascii="Courier New" w:cs="Courier New" w:hAnsi="Courier New"/>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81hjLW85S6aZI+poZq7SQIiaQ==">AMUW2mXvyziTbp6Myba5WvOW4kpT2JFF01WwcsoLxpcmoacKoLLskRtPRWdvbZclCATjYmyr8Jf50rA00mU312b9jO5WxMNmOZEa6RqMCXtmEGkApIv6Sk7BANYUfDELMwQudVvXJ3c+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2022-01-10T00:40:00Z</dcterms:created>
  <dc:creator>Scott Griswold</dc:creator>
</cp:coreProperties>
</file>